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4459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4A25DF">
              <w:rPr>
                <w:sz w:val="28"/>
                <w:szCs w:val="28"/>
              </w:rPr>
              <w:t>21.01.2022</w:t>
            </w:r>
          </w:p>
          <w:p w:rsidR="00443309" w:rsidRPr="004A25DF" w:rsidRDefault="00443309">
            <w:pPr>
              <w:jc w:val="both"/>
            </w:pPr>
            <w:r w:rsidRPr="004A25DF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4A25DF">
              <w:rPr>
                <w:sz w:val="28"/>
                <w:szCs w:val="28"/>
              </w:rPr>
              <w:t>10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4A25DF" w:rsidRDefault="004A25DF" w:rsidP="004A25DF">
      <w:pPr>
        <w:widowControl w:val="0"/>
        <w:tabs>
          <w:tab w:val="right" w:pos="9638"/>
        </w:tabs>
        <w:autoSpaceDE w:val="0"/>
        <w:autoSpaceDN w:val="0"/>
        <w:adjustRightInd w:val="0"/>
        <w:ind w:right="5103"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</w:t>
      </w:r>
      <w:r>
        <w:rPr>
          <w:sz w:val="28"/>
          <w:szCs w:val="28"/>
        </w:rPr>
        <w:softHyphen/>
        <w:t>ственного характера лиц, замещаю</w:t>
      </w:r>
      <w:r>
        <w:rPr>
          <w:sz w:val="28"/>
          <w:szCs w:val="28"/>
        </w:rPr>
        <w:softHyphen/>
        <w:t xml:space="preserve">щих должности муниципальной службы в Контрольно-счетной палате района, и членов их семей на </w:t>
      </w:r>
      <w:r w:rsidRPr="006463F9">
        <w:rPr>
          <w:sz w:val="28"/>
          <w:szCs w:val="28"/>
        </w:rPr>
        <w:t>официальном веб-сайте администрации Нижневартовского района</w:t>
      </w:r>
      <w:r>
        <w:rPr>
          <w:sz w:val="28"/>
          <w:szCs w:val="28"/>
        </w:rPr>
        <w:t xml:space="preserve"> и </w:t>
      </w:r>
      <w:r w:rsidRPr="00EC1179">
        <w:rPr>
          <w:sz w:val="28"/>
          <w:szCs w:val="28"/>
        </w:rPr>
        <w:t>предоставление э</w:t>
      </w:r>
      <w:r>
        <w:rPr>
          <w:sz w:val="28"/>
          <w:szCs w:val="28"/>
        </w:rPr>
        <w:t xml:space="preserve">тих сведений </w:t>
      </w:r>
      <w:r w:rsidRPr="00CA2669">
        <w:rPr>
          <w:sz w:val="28"/>
          <w:szCs w:val="28"/>
        </w:rPr>
        <w:t>средствам массовой информации</w:t>
      </w:r>
      <w:bookmarkEnd w:id="0"/>
    </w:p>
    <w:p w:rsidR="004A25DF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5DF" w:rsidRPr="00EC1179" w:rsidRDefault="004A25DF" w:rsidP="004A25D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6" w:history="1">
        <w:r w:rsidRPr="00EC117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25.12.2008 </w:t>
      </w:r>
      <w:hyperlink r:id="rId7" w:history="1">
        <w:r w:rsidRPr="00EC1179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273-ФЗ</w:t>
        </w:r>
      </w:hyperlink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противодействии коррупции», руководствуясь </w:t>
      </w:r>
      <w:hyperlink r:id="rId8" w:history="1">
        <w:r w:rsidRPr="00EC1179">
          <w:rPr>
            <w:rFonts w:ascii="Times New Roman" w:hAnsi="Times New Roman" w:cs="Times New Roman"/>
            <w:b w:val="0"/>
            <w:bCs w:val="0"/>
            <w:sz w:val="28"/>
            <w:szCs w:val="28"/>
          </w:rPr>
          <w:t>Указом</w:t>
        </w:r>
      </w:hyperlink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Президента Российской Федерации от 08.07.2013 № 613 «Вопросы противодействия коррупции», постановлением Губернатора Ханты-Мансийского автономного округа - Югры от 21.08.2013 </w:t>
      </w:r>
      <w:hyperlink r:id="rId9" w:history="1">
        <w:r w:rsidRPr="00EC1179">
          <w:rPr>
            <w:rFonts w:ascii="Times New Roman" w:hAnsi="Times New Roman" w:cs="Times New Roman"/>
            <w:b w:val="0"/>
            <w:bCs w:val="0"/>
            <w:sz w:val="28"/>
            <w:szCs w:val="28"/>
          </w:rPr>
          <w:t>№ 106</w:t>
        </w:r>
      </w:hyperlink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</w:t>
      </w:r>
      <w:smartTag w:uri="urn:schemas-microsoft-com:office:smarttags" w:element="PersonName">
        <w:r w:rsidRPr="00EC1179">
          <w:rPr>
            <w:rFonts w:ascii="Times New Roman" w:hAnsi="Times New Roman" w:cs="Times New Roman"/>
            <w:b w:val="0"/>
            <w:bCs w:val="0"/>
            <w:sz w:val="28"/>
            <w:szCs w:val="28"/>
          </w:rPr>
          <w:t>Ханты-Мансийск</w:t>
        </w:r>
      </w:smartTag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автономного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EC11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 для опубликования», с Соглашением о передаче администрации Нижневартовского района полномочий по обеспечению деятельности Контрольно-счетной палаты Нижневартовского района от 10.01.2022:</w:t>
      </w:r>
    </w:p>
    <w:p w:rsidR="004A25DF" w:rsidRDefault="004A25DF" w:rsidP="004A25DF">
      <w:pPr>
        <w:widowControl w:val="0"/>
        <w:autoSpaceDE w:val="0"/>
        <w:autoSpaceDN w:val="0"/>
        <w:adjustRightInd w:val="0"/>
        <w:ind w:firstLine="709"/>
        <w:jc w:val="both"/>
      </w:pPr>
    </w:p>
    <w:p w:rsidR="004A25DF" w:rsidRPr="003E7678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678">
        <w:rPr>
          <w:sz w:val="28"/>
          <w:szCs w:val="28"/>
        </w:rPr>
        <w:t>1. Утвердить:</w:t>
      </w:r>
    </w:p>
    <w:p w:rsidR="004A25DF" w:rsidRPr="007C319A" w:rsidRDefault="009F6888" w:rsidP="004A2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39" w:history="1">
        <w:r w:rsidR="004A25DF" w:rsidRPr="003E7678">
          <w:rPr>
            <w:sz w:val="28"/>
            <w:szCs w:val="28"/>
          </w:rPr>
          <w:t>Порядок</w:t>
        </w:r>
      </w:hyperlink>
      <w:r w:rsidR="004A25DF" w:rsidRPr="003E767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района, и членов их семей </w:t>
      </w:r>
      <w:r w:rsidR="004A25DF" w:rsidRPr="007C319A">
        <w:rPr>
          <w:sz w:val="28"/>
          <w:szCs w:val="28"/>
        </w:rPr>
        <w:t xml:space="preserve">на официальном веб-сайте администрации Нижневартовского района и </w:t>
      </w:r>
      <w:r w:rsidR="004A25DF" w:rsidRPr="007C319A">
        <w:rPr>
          <w:sz w:val="28"/>
          <w:szCs w:val="28"/>
        </w:rPr>
        <w:lastRenderedPageBreak/>
        <w:t xml:space="preserve">предоставление этих сведений средствам массовой информации для опубликования согласно приложению 1. </w:t>
      </w:r>
    </w:p>
    <w:p w:rsidR="004A25DF" w:rsidRPr="007C319A" w:rsidRDefault="004A25DF" w:rsidP="004A2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19A">
        <w:rPr>
          <w:sz w:val="28"/>
          <w:szCs w:val="28"/>
        </w:rPr>
        <w:t xml:space="preserve">Форму размещения </w:t>
      </w:r>
      <w:hyperlink w:anchor="Par85" w:history="1">
        <w:r w:rsidRPr="007C319A">
          <w:rPr>
            <w:sz w:val="28"/>
            <w:szCs w:val="28"/>
          </w:rPr>
          <w:t>сведений</w:t>
        </w:r>
      </w:hyperlink>
      <w:r w:rsidRPr="007C319A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должно</w:t>
      </w:r>
      <w:r w:rsidR="00025DD8">
        <w:rPr>
          <w:sz w:val="28"/>
          <w:szCs w:val="28"/>
        </w:rPr>
        <w:t>сти муниципальной службы в Кон</w:t>
      </w:r>
      <w:r w:rsidRPr="007C319A">
        <w:rPr>
          <w:sz w:val="28"/>
          <w:szCs w:val="28"/>
        </w:rPr>
        <w:t>трольно-счетной палате района, и членов их семей на официальном веб-сайте администрации Нижневартовского рай</w:t>
      </w:r>
      <w:r w:rsidR="00025DD8">
        <w:rPr>
          <w:sz w:val="28"/>
          <w:szCs w:val="28"/>
        </w:rPr>
        <w:t>она и предоставление этих сведе</w:t>
      </w:r>
      <w:r w:rsidRPr="007C319A">
        <w:rPr>
          <w:sz w:val="28"/>
          <w:szCs w:val="28"/>
        </w:rPr>
        <w:t>ний средствам массовой информации для опубликования согласно приложению 2.</w:t>
      </w:r>
    </w:p>
    <w:p w:rsidR="00025DD8" w:rsidRDefault="00025DD8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5DF" w:rsidRPr="003E7678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19A">
        <w:rPr>
          <w:sz w:val="28"/>
          <w:szCs w:val="28"/>
        </w:rPr>
        <w:t xml:space="preserve">2. Распоряжение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r w:rsidRPr="007C319A">
        <w:rPr>
          <w:sz w:val="28"/>
          <w:szCs w:val="28"/>
        </w:rPr>
        <w:t>Приобья</w:t>
      </w:r>
      <w:proofErr w:type="spellEnd"/>
      <w:r w:rsidRPr="007C319A">
        <w:rPr>
          <w:sz w:val="28"/>
          <w:szCs w:val="28"/>
        </w:rPr>
        <w:t>».</w:t>
      </w:r>
    </w:p>
    <w:p w:rsidR="00025DD8" w:rsidRDefault="00025DD8" w:rsidP="004A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5DF" w:rsidRPr="003E7678" w:rsidRDefault="004A25DF" w:rsidP="004A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678">
        <w:rPr>
          <w:rFonts w:ascii="Times New Roman" w:hAnsi="Times New Roman" w:cs="Times New Roman"/>
          <w:sz w:val="28"/>
          <w:szCs w:val="28"/>
        </w:rPr>
        <w:t xml:space="preserve">. </w:t>
      </w:r>
      <w:r w:rsidRPr="00B20EA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E7678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 и распространяет свое действие на правоотношения, возникшие с 01.01.2022.</w:t>
      </w:r>
    </w:p>
    <w:p w:rsidR="009F6888" w:rsidRDefault="009F6888" w:rsidP="004A25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A25DF" w:rsidRPr="003E7678" w:rsidRDefault="004A25DF" w:rsidP="004A25D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E7678">
        <w:rPr>
          <w:bCs/>
          <w:sz w:val="28"/>
          <w:szCs w:val="28"/>
        </w:rPr>
        <w:t xml:space="preserve">. Контроль за выполнением распоряжения оставляю за собой. </w:t>
      </w:r>
    </w:p>
    <w:p w:rsidR="004A25DF" w:rsidRDefault="004A25DF" w:rsidP="004A25D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5DF" w:rsidRDefault="004A25DF" w:rsidP="004A25D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5DF" w:rsidRDefault="004A25DF" w:rsidP="004A25D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5DF" w:rsidRDefault="004A25DF" w:rsidP="004A25D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25DF" w:rsidRPr="003E7678" w:rsidRDefault="004A25DF" w:rsidP="004A25DF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 xml:space="preserve"> </w:t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</w:r>
      <w:r w:rsidRPr="003E7678">
        <w:rPr>
          <w:bCs/>
          <w:sz w:val="28"/>
          <w:szCs w:val="28"/>
        </w:rPr>
        <w:tab/>
        <w:t>А.В. Любецкая</w:t>
      </w:r>
    </w:p>
    <w:p w:rsidR="004A25DF" w:rsidRDefault="004A25DF" w:rsidP="004A25DF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5D8D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215D8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4A25DF" w:rsidRDefault="004A25DF" w:rsidP="004A25DF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t>палаты района</w:t>
      </w:r>
    </w:p>
    <w:p w:rsidR="004A25DF" w:rsidRDefault="004A25DF" w:rsidP="004A25DF">
      <w:pPr>
        <w:widowControl w:val="0"/>
        <w:autoSpaceDE w:val="0"/>
        <w:autoSpaceDN w:val="0"/>
        <w:adjustRightInd w:val="0"/>
        <w:ind w:firstLine="5245"/>
      </w:pPr>
      <w:r>
        <w:rPr>
          <w:sz w:val="28"/>
          <w:szCs w:val="28"/>
        </w:rPr>
        <w:t>от  21.01.2022  № 10</w:t>
      </w:r>
    </w:p>
    <w:p w:rsidR="004A25DF" w:rsidRDefault="004A25DF" w:rsidP="004A2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9"/>
      <w:bookmarkEnd w:id="1"/>
    </w:p>
    <w:p w:rsidR="004A25DF" w:rsidRDefault="004A25DF" w:rsidP="004A2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5DF" w:rsidRDefault="009F6888" w:rsidP="004A2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39" w:history="1">
        <w:r w:rsidR="004A25DF" w:rsidRPr="00416AFF">
          <w:rPr>
            <w:b/>
            <w:sz w:val="28"/>
            <w:szCs w:val="28"/>
          </w:rPr>
          <w:t>Порядок</w:t>
        </w:r>
      </w:hyperlink>
      <w:r w:rsidR="004A25DF" w:rsidRPr="00416AFF">
        <w:rPr>
          <w:b/>
          <w:sz w:val="28"/>
          <w:szCs w:val="28"/>
        </w:rPr>
        <w:t xml:space="preserve"> </w:t>
      </w:r>
    </w:p>
    <w:p w:rsidR="004A25DF" w:rsidRDefault="004A25DF" w:rsidP="004A25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AF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района, и членов их семей </w:t>
      </w:r>
    </w:p>
    <w:p w:rsidR="004A25DF" w:rsidRPr="00215D8D" w:rsidRDefault="004A25DF" w:rsidP="004A25D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19A">
        <w:rPr>
          <w:b/>
          <w:sz w:val="28"/>
          <w:szCs w:val="28"/>
        </w:rPr>
        <w:t>на официальном веб-сайте администрации Нижневартовского района и предоставление этих сведений средствам массовой информации</w:t>
      </w:r>
      <w:r>
        <w:rPr>
          <w:b/>
          <w:sz w:val="28"/>
          <w:szCs w:val="28"/>
        </w:rPr>
        <w:t xml:space="preserve"> </w:t>
      </w:r>
      <w:r w:rsidRPr="00416AFF">
        <w:rPr>
          <w:b/>
          <w:sz w:val="28"/>
          <w:szCs w:val="28"/>
        </w:rPr>
        <w:t xml:space="preserve">для опубликования </w:t>
      </w:r>
      <w:r w:rsidRPr="00416AFF">
        <w:rPr>
          <w:b/>
          <w:bCs/>
          <w:sz w:val="28"/>
          <w:szCs w:val="28"/>
        </w:rPr>
        <w:t>(далее - Порядок)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"/>
      <w:bookmarkEnd w:id="2"/>
      <w:r w:rsidRPr="00403B45">
        <w:rPr>
          <w:sz w:val="28"/>
          <w:szCs w:val="28"/>
        </w:rPr>
        <w:t xml:space="preserve">1.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должности, включенные в перечень, утвержденный распоряжением председателя </w:t>
      </w:r>
      <w:r w:rsidRPr="00403B45">
        <w:rPr>
          <w:bCs/>
          <w:sz w:val="28"/>
          <w:szCs w:val="28"/>
        </w:rPr>
        <w:t>Контрольно-счетной палаты</w:t>
      </w:r>
      <w:r w:rsidRPr="00403B45">
        <w:rPr>
          <w:sz w:val="28"/>
          <w:szCs w:val="28"/>
        </w:rPr>
        <w:t xml:space="preserve"> Нижневартовского района от </w:t>
      </w:r>
      <w:r>
        <w:rPr>
          <w:sz w:val="28"/>
          <w:szCs w:val="28"/>
        </w:rPr>
        <w:t>21.01.2022</w:t>
      </w:r>
      <w:r w:rsidRPr="00403B4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 </w:t>
      </w:r>
      <w:r w:rsidRPr="00403B45">
        <w:rPr>
          <w:sz w:val="28"/>
          <w:szCs w:val="28"/>
        </w:rPr>
        <w:t xml:space="preserve">«Об утверждении </w:t>
      </w:r>
      <w:r w:rsidRPr="00403B45">
        <w:rPr>
          <w:bCs/>
          <w:sz w:val="28"/>
          <w:szCs w:val="28"/>
        </w:rPr>
        <w:t xml:space="preserve">Перечня </w:t>
      </w:r>
      <w:r w:rsidRPr="00403B45">
        <w:rPr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Контрольно-счетной палаты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Контрольно-счетной палаты района обязаны представлять сведения о своих расходах, а также сведения о расходах своих супруги (супруга) и несовершеннолетних детей», в информационно-телекоммуникационной сети «Интернет» на </w:t>
      </w:r>
      <w:r w:rsidRPr="007C319A">
        <w:rPr>
          <w:bCs/>
          <w:sz w:val="28"/>
          <w:szCs w:val="28"/>
        </w:rPr>
        <w:t>официальном веб-сайте администрации Нижневартовского района</w:t>
      </w:r>
      <w:r w:rsidRPr="007C319A">
        <w:rPr>
          <w:sz w:val="28"/>
          <w:szCs w:val="28"/>
        </w:rPr>
        <w:t xml:space="preserve"> </w:t>
      </w:r>
      <w:r w:rsidRPr="007C319A">
        <w:rPr>
          <w:sz w:val="28"/>
        </w:rPr>
        <w:t xml:space="preserve">в разделе «Контрольно-счетная палата района» </w:t>
      </w:r>
      <w:r w:rsidRPr="007C319A">
        <w:rPr>
          <w:sz w:val="28"/>
          <w:szCs w:val="28"/>
        </w:rPr>
        <w:t>(далее – веб-сайт) и предоставлению этих сведений средствам массовой информации  для опубликования в связи с их запросами</w:t>
      </w:r>
      <w:r w:rsidRPr="00403B45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"/>
      <w:bookmarkEnd w:id="3"/>
      <w:r w:rsidRPr="00215D8D">
        <w:rPr>
          <w:sz w:val="28"/>
          <w:szCs w:val="28"/>
        </w:rPr>
        <w:t xml:space="preserve">2. На </w:t>
      </w:r>
      <w:r>
        <w:rPr>
          <w:sz w:val="28"/>
          <w:szCs w:val="28"/>
        </w:rPr>
        <w:t xml:space="preserve">веб-сайте размещаются </w:t>
      </w:r>
      <w:r w:rsidRPr="00416AFF">
        <w:rPr>
          <w:sz w:val="28"/>
          <w:szCs w:val="28"/>
        </w:rPr>
        <w:t>и средствам массовой информации предоставляются для опубликования следующие сведения о доходах, расходах</w:t>
      </w:r>
      <w:r w:rsidRPr="00215D8D">
        <w:rPr>
          <w:sz w:val="28"/>
          <w:szCs w:val="28"/>
        </w:rPr>
        <w:t xml:space="preserve">, об имуществе и обязательствах имущественного характера лиц, указанных в </w:t>
      </w:r>
      <w:hyperlink w:anchor="Par48" w:history="1">
        <w:r w:rsidRPr="000269D7">
          <w:rPr>
            <w:sz w:val="28"/>
            <w:szCs w:val="28"/>
          </w:rPr>
          <w:t>пункте 1</w:t>
        </w:r>
      </w:hyperlink>
      <w:r w:rsidRPr="000269D7">
        <w:rPr>
          <w:sz w:val="28"/>
          <w:szCs w:val="28"/>
        </w:rPr>
        <w:t xml:space="preserve"> </w:t>
      </w:r>
      <w:r w:rsidRPr="00215D8D">
        <w:rPr>
          <w:sz w:val="28"/>
          <w:szCs w:val="28"/>
        </w:rPr>
        <w:t>настоящего Порядка: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Par48" w:history="1">
        <w:r w:rsidRPr="000269D7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Par48" w:history="1">
        <w:r w:rsidRPr="000269D7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</w:t>
      </w:r>
      <w:r w:rsidRPr="00215D8D">
        <w:rPr>
          <w:sz w:val="28"/>
          <w:szCs w:val="28"/>
        </w:rPr>
        <w:lastRenderedPageBreak/>
        <w:t>настоящего Порядка;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в) декларированный годовой доход лиц, указанных в </w:t>
      </w:r>
      <w:hyperlink w:anchor="Par48" w:history="1">
        <w:r w:rsidRPr="000269D7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настоящего Порядка;</w:t>
      </w:r>
    </w:p>
    <w:p w:rsidR="004A25DF" w:rsidRPr="00652488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A4B">
        <w:rPr>
          <w:sz w:val="28"/>
          <w:szCs w:val="28"/>
        </w:rPr>
        <w:t xml:space="preserve">г) </w:t>
      </w:r>
      <w:r w:rsidRPr="00163F45">
        <w:rPr>
          <w:rFonts w:eastAsia="Calibr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(супруга) за три последних года, предшествующих отчетному периоду</w:t>
      </w:r>
      <w:r w:rsidRPr="00525A4B">
        <w:rPr>
          <w:sz w:val="28"/>
          <w:szCs w:val="28"/>
        </w:rPr>
        <w:t>.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3. В размещаемых на </w:t>
      </w:r>
      <w:r>
        <w:rPr>
          <w:sz w:val="28"/>
          <w:szCs w:val="28"/>
        </w:rPr>
        <w:t>веб-сайте</w:t>
      </w:r>
      <w:r w:rsidRPr="00215D8D">
        <w:rPr>
          <w:sz w:val="28"/>
          <w:szCs w:val="28"/>
        </w:rPr>
        <w:t xml:space="preserve"> и предоставляем</w:t>
      </w:r>
      <w:r>
        <w:rPr>
          <w:sz w:val="28"/>
          <w:szCs w:val="28"/>
        </w:rPr>
        <w:t>ых</w:t>
      </w:r>
      <w:r w:rsidRPr="00215D8D">
        <w:rPr>
          <w:sz w:val="28"/>
          <w:szCs w:val="28"/>
        </w:rPr>
        <w:t xml:space="preserve"> </w:t>
      </w:r>
      <w:r w:rsidRPr="008D053D">
        <w:rPr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r w:rsidRPr="00215D8D">
        <w:rPr>
          <w:sz w:val="28"/>
          <w:szCs w:val="28"/>
        </w:rPr>
        <w:t>: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FC2546">
          <w:rPr>
            <w:sz w:val="28"/>
            <w:szCs w:val="28"/>
          </w:rPr>
          <w:t>пункте 2</w:t>
        </w:r>
      </w:hyperlink>
      <w:r w:rsidRPr="00215D8D">
        <w:rPr>
          <w:sz w:val="28"/>
          <w:szCs w:val="28"/>
        </w:rPr>
        <w:t xml:space="preserve"> настоящего Порядка) о доходах лиц, указанных в </w:t>
      </w:r>
      <w:hyperlink w:anchor="Par48" w:history="1">
        <w:r w:rsidRPr="00FC2546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настоящего Порядка, об имуществе, принадлежащем на праве собственности названным лицам, и об их обязательствах имущественного характера;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FC2546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настоящего Порядка;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48" w:history="1">
        <w:r w:rsidRPr="00FC2546">
          <w:rPr>
            <w:sz w:val="28"/>
            <w:szCs w:val="28"/>
          </w:rPr>
          <w:t>пункте 1</w:t>
        </w:r>
      </w:hyperlink>
      <w:r w:rsidRPr="00FC2546">
        <w:rPr>
          <w:sz w:val="28"/>
          <w:szCs w:val="28"/>
        </w:rPr>
        <w:t xml:space="preserve"> </w:t>
      </w:r>
      <w:r w:rsidRPr="00215D8D">
        <w:rPr>
          <w:sz w:val="28"/>
          <w:szCs w:val="28"/>
        </w:rPr>
        <w:t>настоящего Порядка;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Par48" w:history="1">
        <w:r w:rsidRPr="00FC2546">
          <w:rPr>
            <w:sz w:val="28"/>
            <w:szCs w:val="28"/>
          </w:rPr>
          <w:t>пункте 1</w:t>
        </w:r>
      </w:hyperlink>
      <w:r w:rsidRPr="00215D8D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A25DF" w:rsidRPr="008D053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4. На </w:t>
      </w:r>
      <w:r>
        <w:rPr>
          <w:sz w:val="28"/>
          <w:szCs w:val="28"/>
        </w:rPr>
        <w:t>веб-</w:t>
      </w:r>
      <w:r w:rsidRPr="00215D8D">
        <w:rPr>
          <w:sz w:val="28"/>
          <w:szCs w:val="28"/>
        </w:rPr>
        <w:t xml:space="preserve">сайте размещаются </w:t>
      </w:r>
      <w:hyperlink w:anchor="Par85" w:history="1">
        <w:r w:rsidRPr="00FC2546">
          <w:rPr>
            <w:sz w:val="28"/>
            <w:szCs w:val="28"/>
          </w:rPr>
          <w:t>сведения</w:t>
        </w:r>
      </w:hyperlink>
      <w:r w:rsidRPr="00215D8D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</w:t>
      </w:r>
      <w:r w:rsidRPr="003B0B0D">
        <w:rPr>
          <w:sz w:val="28"/>
          <w:szCs w:val="28"/>
        </w:rPr>
        <w:t xml:space="preserve">утвержденной настоящим </w:t>
      </w:r>
      <w:r>
        <w:rPr>
          <w:sz w:val="28"/>
          <w:szCs w:val="28"/>
        </w:rPr>
        <w:t>распоряжением</w:t>
      </w:r>
      <w:r w:rsidRPr="008D053D">
        <w:rPr>
          <w:sz w:val="28"/>
          <w:szCs w:val="28"/>
        </w:rPr>
        <w:t>.</w:t>
      </w:r>
    </w:p>
    <w:p w:rsidR="004A25DF" w:rsidRPr="00215D8D" w:rsidRDefault="004A25DF" w:rsidP="004A2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D">
        <w:rPr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законодательством.</w:t>
      </w:r>
    </w:p>
    <w:p w:rsidR="004A25DF" w:rsidRPr="00FC2546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FE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9" w:history="1">
        <w:r w:rsidRPr="008978FE">
          <w:rPr>
            <w:sz w:val="28"/>
            <w:szCs w:val="28"/>
          </w:rPr>
          <w:t>пункте 2</w:t>
        </w:r>
      </w:hyperlink>
      <w:r w:rsidRPr="008978FE">
        <w:rPr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Par48" w:history="1">
        <w:r w:rsidRPr="008978FE">
          <w:rPr>
            <w:sz w:val="28"/>
            <w:szCs w:val="28"/>
          </w:rPr>
          <w:t>пункте 1</w:t>
        </w:r>
      </w:hyperlink>
      <w:r w:rsidRPr="008978FE">
        <w:rPr>
          <w:sz w:val="28"/>
          <w:szCs w:val="28"/>
        </w:rPr>
        <w:t xml:space="preserve"> настоящего Порядка </w:t>
      </w:r>
      <w:r w:rsidRPr="00403B45">
        <w:rPr>
          <w:sz w:val="28"/>
          <w:szCs w:val="28"/>
        </w:rPr>
        <w:t>(за исключением их супруг (супругов) и несовершеннолетних детей), д</w:t>
      </w:r>
      <w:r w:rsidRPr="008978FE">
        <w:rPr>
          <w:sz w:val="28"/>
          <w:szCs w:val="28"/>
        </w:rPr>
        <w:t>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веб-</w:t>
      </w:r>
      <w:r w:rsidRPr="008978FE">
        <w:rPr>
          <w:sz w:val="28"/>
          <w:szCs w:val="28"/>
        </w:rPr>
        <w:lastRenderedPageBreak/>
        <w:t>сайте и ежегодно обновляются в течение 14 рабочих дней со дня истечения срока, установленного для их подачи.</w:t>
      </w:r>
    </w:p>
    <w:p w:rsidR="004A25DF" w:rsidRPr="008D053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8D">
        <w:rPr>
          <w:sz w:val="28"/>
          <w:szCs w:val="28"/>
        </w:rPr>
        <w:t xml:space="preserve">6. Размещение на </w:t>
      </w:r>
      <w:r>
        <w:rPr>
          <w:sz w:val="28"/>
          <w:szCs w:val="28"/>
        </w:rPr>
        <w:t>веб-</w:t>
      </w:r>
      <w:r w:rsidRPr="00215D8D">
        <w:rPr>
          <w:sz w:val="28"/>
          <w:szCs w:val="28"/>
        </w:rPr>
        <w:t xml:space="preserve">сайте и предоставление </w:t>
      </w:r>
      <w:r w:rsidRPr="008D053D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215D8D">
        <w:rPr>
          <w:sz w:val="28"/>
          <w:szCs w:val="28"/>
        </w:rPr>
        <w:t xml:space="preserve">для опубликования сведений о доходах, расходах, об имуществе и обязательствах имущественного характера, указанных в </w:t>
      </w:r>
      <w:hyperlink w:anchor="Par49" w:history="1">
        <w:r w:rsidRPr="001E1748">
          <w:rPr>
            <w:sz w:val="28"/>
            <w:szCs w:val="28"/>
          </w:rPr>
          <w:t>пункте 2</w:t>
        </w:r>
      </w:hyperlink>
      <w:r w:rsidRPr="00215D8D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215D8D">
        <w:rPr>
          <w:sz w:val="28"/>
          <w:szCs w:val="28"/>
        </w:rPr>
        <w:t xml:space="preserve">обеспечивается </w:t>
      </w:r>
      <w:r w:rsidRPr="008D053D">
        <w:rPr>
          <w:sz w:val="28"/>
          <w:szCs w:val="28"/>
        </w:rPr>
        <w:t>отделом муниципальной службы</w:t>
      </w:r>
      <w:r>
        <w:rPr>
          <w:sz w:val="28"/>
          <w:szCs w:val="28"/>
        </w:rPr>
        <w:t>,</w:t>
      </w:r>
      <w:r w:rsidRPr="008D053D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 xml:space="preserve">и наград </w:t>
      </w:r>
      <w:r w:rsidRPr="008D053D">
        <w:rPr>
          <w:sz w:val="28"/>
          <w:szCs w:val="28"/>
        </w:rPr>
        <w:t xml:space="preserve">администрации района и </w:t>
      </w:r>
      <w:r w:rsidRPr="00163F45">
        <w:rPr>
          <w:bCs/>
          <w:sz w:val="28"/>
          <w:szCs w:val="28"/>
        </w:rPr>
        <w:t>отделом по информатизации и сетевым ресурсам управления общественных связей и информационной политики</w:t>
      </w:r>
      <w:r w:rsidRPr="008D053D">
        <w:rPr>
          <w:sz w:val="28"/>
          <w:szCs w:val="28"/>
        </w:rPr>
        <w:t>.</w:t>
      </w:r>
    </w:p>
    <w:p w:rsidR="004A25DF" w:rsidRPr="008D053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D">
        <w:rPr>
          <w:sz w:val="28"/>
          <w:szCs w:val="28"/>
        </w:rPr>
        <w:t>7. Отдел муниципальной службы</w:t>
      </w:r>
      <w:r>
        <w:rPr>
          <w:sz w:val="28"/>
          <w:szCs w:val="28"/>
        </w:rPr>
        <w:t>,</w:t>
      </w:r>
      <w:r w:rsidRPr="008D053D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 xml:space="preserve">и наград </w:t>
      </w:r>
      <w:r w:rsidRPr="008D053D">
        <w:rPr>
          <w:sz w:val="28"/>
          <w:szCs w:val="28"/>
        </w:rPr>
        <w:t>администрации района:</w:t>
      </w:r>
    </w:p>
    <w:p w:rsidR="004A25DF" w:rsidRPr="008D053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D">
        <w:rPr>
          <w:sz w:val="28"/>
          <w:szCs w:val="28"/>
        </w:rPr>
        <w:t xml:space="preserve">а) в течение трех рабочих </w:t>
      </w:r>
      <w:r w:rsidRPr="003B070B">
        <w:rPr>
          <w:sz w:val="28"/>
          <w:szCs w:val="28"/>
        </w:rPr>
        <w:t>дней со дня поступления запросов из средств массовой информации сообщают о нем служащему, в</w:t>
      </w:r>
      <w:r w:rsidRPr="008D053D">
        <w:rPr>
          <w:sz w:val="28"/>
          <w:szCs w:val="28"/>
        </w:rPr>
        <w:t xml:space="preserve"> отношении которого поступил запрос;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53D">
        <w:rPr>
          <w:sz w:val="28"/>
          <w:szCs w:val="28"/>
        </w:rPr>
        <w:t>б) в течение семи рабочих дней со</w:t>
      </w:r>
      <w:r w:rsidRPr="00215D8D">
        <w:rPr>
          <w:sz w:val="28"/>
          <w:szCs w:val="28"/>
        </w:rPr>
        <w:t xml:space="preserve"> дня поступления запроса </w:t>
      </w:r>
      <w:r>
        <w:rPr>
          <w:sz w:val="28"/>
          <w:szCs w:val="28"/>
        </w:rPr>
        <w:t xml:space="preserve">из районной газеты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 обеспечивает предоставление ей</w:t>
      </w:r>
      <w:r w:rsidRPr="00215D8D">
        <w:rPr>
          <w:sz w:val="28"/>
          <w:szCs w:val="28"/>
        </w:rPr>
        <w:t xml:space="preserve"> сведений, указанных в </w:t>
      </w:r>
      <w:hyperlink w:anchor="Par49" w:history="1">
        <w:r w:rsidRPr="002D2D91">
          <w:rPr>
            <w:sz w:val="28"/>
            <w:szCs w:val="28"/>
          </w:rPr>
          <w:t>пункте 2</w:t>
        </w:r>
      </w:hyperlink>
      <w:r w:rsidRPr="00215D8D">
        <w:rPr>
          <w:sz w:val="28"/>
          <w:szCs w:val="28"/>
        </w:rPr>
        <w:t xml:space="preserve"> настоящего Порядка, в том случае, если запрашиваемые сведения отсутствуют на </w:t>
      </w:r>
      <w:r>
        <w:rPr>
          <w:sz w:val="28"/>
          <w:szCs w:val="28"/>
        </w:rPr>
        <w:t>веб-</w:t>
      </w:r>
      <w:r w:rsidRPr="00215D8D">
        <w:rPr>
          <w:sz w:val="28"/>
          <w:szCs w:val="28"/>
        </w:rPr>
        <w:t>сайте.</w:t>
      </w:r>
    </w:p>
    <w:p w:rsidR="004A25DF" w:rsidRPr="00215D8D" w:rsidRDefault="004A25DF" w:rsidP="004A25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5D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Муниципальные </w:t>
      </w:r>
      <w:r w:rsidRPr="00215D8D">
        <w:rPr>
          <w:sz w:val="28"/>
          <w:szCs w:val="28"/>
        </w:rPr>
        <w:t xml:space="preserve">служащие, обеспечивающие размещение сведений о доходах, расходах, об имуществе и обязательствах имущественного характера на </w:t>
      </w:r>
      <w:r>
        <w:rPr>
          <w:sz w:val="28"/>
          <w:szCs w:val="28"/>
        </w:rPr>
        <w:t>веб-</w:t>
      </w:r>
      <w:r w:rsidRPr="00215D8D">
        <w:rPr>
          <w:sz w:val="28"/>
          <w:szCs w:val="28"/>
        </w:rPr>
        <w:t xml:space="preserve">сайте и их </w:t>
      </w:r>
      <w:r w:rsidRPr="008D053D">
        <w:rPr>
          <w:sz w:val="28"/>
          <w:szCs w:val="28"/>
        </w:rPr>
        <w:t>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r w:rsidRPr="00215D8D">
        <w:rPr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4A25DF" w:rsidRPr="00215D8D" w:rsidRDefault="004A25DF" w:rsidP="004A25DF">
      <w:pPr>
        <w:widowControl w:val="0"/>
        <w:tabs>
          <w:tab w:val="left" w:pos="787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15D8D">
        <w:rPr>
          <w:sz w:val="28"/>
          <w:szCs w:val="28"/>
        </w:rPr>
        <w:tab/>
      </w: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</w:pPr>
    </w:p>
    <w:p w:rsidR="004A25DF" w:rsidRDefault="004A25DF" w:rsidP="004A25DF">
      <w:pPr>
        <w:widowControl w:val="0"/>
        <w:autoSpaceDE w:val="0"/>
        <w:autoSpaceDN w:val="0"/>
        <w:adjustRightInd w:val="0"/>
        <w:jc w:val="right"/>
        <w:sectPr w:rsidR="004A25DF" w:rsidSect="003922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" w:name="Par79"/>
      <w:bookmarkEnd w:id="4"/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10348"/>
        <w:rPr>
          <w:sz w:val="28"/>
          <w:szCs w:val="28"/>
        </w:rPr>
      </w:pPr>
      <w:r w:rsidRPr="00215D8D">
        <w:rPr>
          <w:sz w:val="28"/>
          <w:szCs w:val="28"/>
        </w:rPr>
        <w:lastRenderedPageBreak/>
        <w:t xml:space="preserve">Приложение 2 к </w:t>
      </w:r>
      <w:r>
        <w:rPr>
          <w:sz w:val="28"/>
          <w:szCs w:val="28"/>
        </w:rPr>
        <w:t>распоряжению</w:t>
      </w:r>
    </w:p>
    <w:p w:rsidR="004A25DF" w:rsidRDefault="004A25DF" w:rsidP="004A25DF">
      <w:pPr>
        <w:widowControl w:val="0"/>
        <w:autoSpaceDE w:val="0"/>
        <w:autoSpaceDN w:val="0"/>
        <w:adjustRightInd w:val="0"/>
        <w:ind w:firstLine="10348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Контрольно-счетной 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10348"/>
        <w:rPr>
          <w:sz w:val="28"/>
          <w:szCs w:val="28"/>
        </w:rPr>
      </w:pPr>
      <w:r>
        <w:rPr>
          <w:sz w:val="28"/>
          <w:szCs w:val="28"/>
        </w:rPr>
        <w:t>палаты района</w:t>
      </w:r>
    </w:p>
    <w:p w:rsidR="004A25DF" w:rsidRPr="00215D8D" w:rsidRDefault="004A25DF" w:rsidP="004A25DF">
      <w:pPr>
        <w:widowControl w:val="0"/>
        <w:autoSpaceDE w:val="0"/>
        <w:autoSpaceDN w:val="0"/>
        <w:adjustRightInd w:val="0"/>
        <w:ind w:firstLine="103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61B0">
        <w:rPr>
          <w:sz w:val="28"/>
          <w:szCs w:val="28"/>
        </w:rPr>
        <w:t xml:space="preserve">21.01.2022 </w:t>
      </w:r>
      <w:r w:rsidRPr="00215D8D">
        <w:rPr>
          <w:sz w:val="28"/>
          <w:szCs w:val="28"/>
        </w:rPr>
        <w:t xml:space="preserve">№ </w:t>
      </w:r>
      <w:bookmarkStart w:id="5" w:name="Par85"/>
      <w:bookmarkEnd w:id="5"/>
      <w:r w:rsidR="00F461B0">
        <w:rPr>
          <w:sz w:val="28"/>
          <w:szCs w:val="28"/>
        </w:rPr>
        <w:t>10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 xml:space="preserve">Сведения 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>о доходах, расходах, об имуществе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>и обязательствах имущественного характера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>_________________________________________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>(полное наименование должности)</w:t>
      </w:r>
    </w:p>
    <w:p w:rsidR="004A25DF" w:rsidRPr="00160DA9" w:rsidRDefault="004A25DF" w:rsidP="004A25DF">
      <w:pPr>
        <w:autoSpaceDE w:val="0"/>
        <w:autoSpaceDN w:val="0"/>
        <w:adjustRightInd w:val="0"/>
        <w:jc w:val="center"/>
        <w:rPr>
          <w:b/>
          <w:bCs/>
        </w:rPr>
      </w:pPr>
      <w:r w:rsidRPr="00160DA9">
        <w:rPr>
          <w:b/>
          <w:bCs/>
        </w:rPr>
        <w:t>за период с 1 января по 31 декабря _____ года</w:t>
      </w:r>
    </w:p>
    <w:p w:rsidR="004A25DF" w:rsidRPr="00160DA9" w:rsidRDefault="004A25DF" w:rsidP="004A25D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151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200"/>
        <w:gridCol w:w="1200"/>
        <w:gridCol w:w="861"/>
        <w:gridCol w:w="1200"/>
        <w:gridCol w:w="2003"/>
        <w:gridCol w:w="1200"/>
        <w:gridCol w:w="926"/>
        <w:gridCol w:w="1200"/>
        <w:gridCol w:w="1920"/>
      </w:tblGrid>
      <w:tr w:rsidR="004A25DF" w:rsidRPr="00525A4B" w:rsidTr="000B0F23">
        <w:trPr>
          <w:tblCellSpacing w:w="5" w:type="nil"/>
        </w:trPr>
        <w:tc>
          <w:tcPr>
            <w:tcW w:w="3402" w:type="dxa"/>
            <w:vMerge w:val="restart"/>
          </w:tcPr>
          <w:p w:rsidR="004A25DF" w:rsidRPr="00160DA9" w:rsidRDefault="004A25DF" w:rsidP="000B0F2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 w:val="restart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Декларированный годовой доход за отчетный год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(руб.)</w:t>
            </w:r>
            <w:r w:rsidRPr="00525A4B">
              <w:rPr>
                <w:b/>
              </w:rPr>
              <w:t xml:space="preserve"> </w:t>
            </w:r>
            <w:hyperlink w:anchor="Par37" w:history="1">
              <w:r w:rsidRPr="00525A4B">
                <w:rPr>
                  <w:b/>
                  <w:color w:val="000000"/>
                </w:rPr>
                <w:t>*</w:t>
              </w:r>
            </w:hyperlink>
          </w:p>
        </w:tc>
        <w:tc>
          <w:tcPr>
            <w:tcW w:w="5264" w:type="dxa"/>
            <w:gridSpan w:val="4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hyperlink w:anchor="Par37" w:history="1">
              <w:r w:rsidRPr="00525A4B">
                <w:rPr>
                  <w:b/>
                  <w:color w:val="000000"/>
                </w:rPr>
                <w:t>*</w:t>
              </w:r>
            </w:hyperlink>
            <w:hyperlink w:anchor="Par37" w:history="1">
              <w:r w:rsidRPr="00525A4B">
                <w:rPr>
                  <w:b/>
                  <w:color w:val="000000"/>
                </w:rPr>
                <w:t>*</w:t>
              </w:r>
            </w:hyperlink>
          </w:p>
        </w:tc>
        <w:tc>
          <w:tcPr>
            <w:tcW w:w="3326" w:type="dxa"/>
            <w:gridSpan w:val="3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20" w:type="dxa"/>
            <w:vMerge w:val="restart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</w:t>
            </w:r>
            <w:r w:rsidRPr="009B3477">
              <w:rPr>
                <w:b/>
                <w:color w:val="000000"/>
              </w:rPr>
              <w:t>капиталах организаций</w:t>
            </w:r>
            <w:r w:rsidRPr="009B3477">
              <w:rPr>
                <w:rFonts w:eastAsia="Calibri"/>
                <w:b/>
                <w:lang w:eastAsia="en-US"/>
              </w:rPr>
              <w:t>, цифровых финансовых активов, цифровой валюты</w:t>
            </w:r>
            <w:r w:rsidRPr="009B3477">
              <w:rPr>
                <w:b/>
                <w:color w:val="000000"/>
              </w:rPr>
              <w:t>)</w:t>
            </w:r>
            <w:hyperlink w:anchor="Par37" w:history="1">
              <w:r w:rsidRPr="009B3477">
                <w:rPr>
                  <w:b/>
                  <w:color w:val="000000"/>
                </w:rPr>
                <w:t>*</w:t>
              </w:r>
            </w:hyperlink>
            <w:hyperlink w:anchor="Par37" w:history="1">
              <w:r w:rsidRPr="009B3477">
                <w:rPr>
                  <w:b/>
                  <w:color w:val="000000"/>
                </w:rPr>
                <w:t>*</w:t>
              </w:r>
            </w:hyperlink>
          </w:p>
        </w:tc>
      </w:tr>
      <w:tr w:rsidR="004A25DF" w:rsidRPr="00525A4B" w:rsidTr="000B0F23">
        <w:trPr>
          <w:tblCellSpacing w:w="5" w:type="nil"/>
        </w:trPr>
        <w:tc>
          <w:tcPr>
            <w:tcW w:w="3402" w:type="dxa"/>
            <w:vMerge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 xml:space="preserve">вид объектов </w:t>
            </w:r>
            <w:proofErr w:type="spellStart"/>
            <w:r w:rsidRPr="00525A4B">
              <w:rPr>
                <w:b/>
                <w:color w:val="000000"/>
              </w:rPr>
              <w:t>недвижи</w:t>
            </w:r>
            <w:proofErr w:type="spellEnd"/>
            <w:r w:rsidRPr="00525A4B">
              <w:rPr>
                <w:b/>
                <w:color w:val="000000"/>
              </w:rPr>
              <w:t>-мости</w:t>
            </w:r>
          </w:p>
        </w:tc>
        <w:tc>
          <w:tcPr>
            <w:tcW w:w="861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25A4B">
              <w:rPr>
                <w:b/>
                <w:color w:val="000000"/>
              </w:rPr>
              <w:t>пло-щадь</w:t>
            </w:r>
            <w:proofErr w:type="spellEnd"/>
            <w:r w:rsidRPr="00525A4B">
              <w:rPr>
                <w:b/>
                <w:color w:val="000000"/>
              </w:rPr>
              <w:t xml:space="preserve"> (кв.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м)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 xml:space="preserve">страна </w:t>
            </w:r>
            <w:proofErr w:type="spellStart"/>
            <w:r w:rsidRPr="00525A4B">
              <w:rPr>
                <w:b/>
                <w:color w:val="000000"/>
              </w:rPr>
              <w:t>располо-жения</w:t>
            </w:r>
            <w:proofErr w:type="spellEnd"/>
          </w:p>
        </w:tc>
        <w:tc>
          <w:tcPr>
            <w:tcW w:w="2003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 xml:space="preserve">транспортные средства 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(вид, марка)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вид объектов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25A4B">
              <w:rPr>
                <w:b/>
                <w:color w:val="000000"/>
              </w:rPr>
              <w:t>недви-жимости</w:t>
            </w:r>
            <w:proofErr w:type="spellEnd"/>
          </w:p>
        </w:tc>
        <w:tc>
          <w:tcPr>
            <w:tcW w:w="926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525A4B">
              <w:rPr>
                <w:b/>
                <w:color w:val="000000"/>
              </w:rPr>
              <w:t>пло-щадь</w:t>
            </w:r>
            <w:proofErr w:type="spellEnd"/>
            <w:r w:rsidRPr="00525A4B">
              <w:rPr>
                <w:b/>
                <w:color w:val="000000"/>
              </w:rPr>
              <w:t xml:space="preserve"> (кв.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>м)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5A4B">
              <w:rPr>
                <w:b/>
                <w:color w:val="000000"/>
              </w:rPr>
              <w:t xml:space="preserve">страна </w:t>
            </w:r>
            <w:proofErr w:type="spellStart"/>
            <w:r w:rsidRPr="00525A4B">
              <w:rPr>
                <w:b/>
                <w:color w:val="000000"/>
              </w:rPr>
              <w:t>располо-жения</w:t>
            </w:r>
            <w:proofErr w:type="spellEnd"/>
          </w:p>
        </w:tc>
        <w:tc>
          <w:tcPr>
            <w:tcW w:w="1920" w:type="dxa"/>
            <w:vMerge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A25DF" w:rsidRPr="00525A4B" w:rsidTr="000B0F23">
        <w:trPr>
          <w:tblCellSpacing w:w="5" w:type="nil"/>
        </w:trPr>
        <w:tc>
          <w:tcPr>
            <w:tcW w:w="3402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5A4B">
              <w:rPr>
                <w:color w:val="000000"/>
              </w:rPr>
              <w:t>Фамилия, имя, отчество лица,</w:t>
            </w:r>
          </w:p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5A4B">
              <w:rPr>
                <w:color w:val="000000"/>
              </w:rPr>
              <w:t xml:space="preserve">замещающего соответствующую должность          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1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3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6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A25DF" w:rsidRPr="00525A4B" w:rsidTr="000B0F23">
        <w:trPr>
          <w:tblCellSpacing w:w="5" w:type="nil"/>
        </w:trPr>
        <w:tc>
          <w:tcPr>
            <w:tcW w:w="3402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5A4B">
              <w:rPr>
                <w:color w:val="000000"/>
              </w:rPr>
              <w:lastRenderedPageBreak/>
              <w:t xml:space="preserve">Супруга (супруг) (без указания персональных данных) 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1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3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6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4A25DF" w:rsidRPr="00525A4B" w:rsidTr="000B0F23">
        <w:trPr>
          <w:tblCellSpacing w:w="5" w:type="nil"/>
        </w:trPr>
        <w:tc>
          <w:tcPr>
            <w:tcW w:w="3402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25A4B">
              <w:rPr>
                <w:color w:val="000000"/>
              </w:rPr>
              <w:t>Несовершеннолетний</w:t>
            </w:r>
            <w:r>
              <w:rPr>
                <w:color w:val="000000"/>
              </w:rPr>
              <w:t xml:space="preserve"> </w:t>
            </w:r>
            <w:r w:rsidRPr="00525A4B">
              <w:rPr>
                <w:color w:val="000000"/>
              </w:rPr>
              <w:t>ребенок (без указания</w:t>
            </w:r>
            <w:r>
              <w:rPr>
                <w:color w:val="000000"/>
              </w:rPr>
              <w:t xml:space="preserve"> </w:t>
            </w:r>
            <w:r w:rsidRPr="00525A4B">
              <w:rPr>
                <w:color w:val="000000"/>
              </w:rPr>
              <w:t>персональных</w:t>
            </w:r>
            <w:r>
              <w:rPr>
                <w:color w:val="000000"/>
              </w:rPr>
              <w:t xml:space="preserve"> </w:t>
            </w:r>
            <w:r w:rsidRPr="00525A4B">
              <w:rPr>
                <w:color w:val="000000"/>
              </w:rPr>
              <w:t xml:space="preserve">данных) </w:t>
            </w: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1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03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6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20" w:type="dxa"/>
          </w:tcPr>
          <w:p w:rsidR="004A25DF" w:rsidRPr="00525A4B" w:rsidRDefault="004A25DF" w:rsidP="000B0F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A25DF" w:rsidRPr="00525A4B" w:rsidRDefault="004A25DF" w:rsidP="004A25DF">
      <w:pPr>
        <w:widowControl w:val="0"/>
        <w:autoSpaceDE w:val="0"/>
        <w:autoSpaceDN w:val="0"/>
        <w:adjustRightInd w:val="0"/>
        <w:ind w:firstLine="540"/>
        <w:jc w:val="both"/>
      </w:pPr>
    </w:p>
    <w:p w:rsidR="004A25DF" w:rsidRPr="00525A4B" w:rsidRDefault="004A25DF" w:rsidP="004A2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22"/>
      <w:bookmarkEnd w:id="6"/>
      <w:r w:rsidRPr="00525A4B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A25DF" w:rsidRDefault="004A25DF" w:rsidP="004A25D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525A4B">
        <w:rPr>
          <w:sz w:val="28"/>
          <w:szCs w:val="28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</w:t>
      </w:r>
      <w:r w:rsidRPr="00163F45">
        <w:rPr>
          <w:rFonts w:eastAsia="Calibri"/>
          <w:sz w:val="28"/>
          <w:szCs w:val="28"/>
          <w:lang w:eastAsia="en-US"/>
        </w:rPr>
        <w:t>ценных бумаг (долей участия, паев в уставных (складочных) капиталах организаций), цифровых финансовых активов, цифровой валюты</w:t>
      </w:r>
      <w:r w:rsidRPr="00525A4B">
        <w:rPr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A25DF" w:rsidRPr="00EB375A" w:rsidRDefault="004A25DF" w:rsidP="004A25DF">
      <w:pPr>
        <w:rPr>
          <w:sz w:val="28"/>
          <w:szCs w:val="28"/>
        </w:rPr>
      </w:pPr>
    </w:p>
    <w:p w:rsidR="00C074FA" w:rsidRPr="00E67EAE" w:rsidRDefault="00C074FA" w:rsidP="004A25DF">
      <w:pPr>
        <w:ind w:right="5103"/>
        <w:jc w:val="both"/>
      </w:pPr>
    </w:p>
    <w:sectPr w:rsidR="00C074FA" w:rsidRPr="00E67EAE" w:rsidSect="00F461B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5DD8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25DF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9F6888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461B0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A25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A25DF"/>
    <w:rPr>
      <w:rFonts w:ascii="Arial" w:hAnsi="Arial" w:cs="Arial"/>
    </w:rPr>
  </w:style>
  <w:style w:type="paragraph" w:customStyle="1" w:styleId="ConsPlusTitle">
    <w:name w:val="ConsPlusTitle"/>
    <w:qFormat/>
    <w:rsid w:val="004A25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7343A27FF7D6E551DBAE47CD2D619593FD1E4E4EFC93E31BB67DB04ED7BDEEC57932021141348q5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7343A27FF7D6E551DBAE47CD2D619593FD2EFE7E1C93E31BB67DB04ED7BDEEC579329q2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7343A27FF7D6E551DBAE47CD2D619593FD2EFE7E1C93E31BB67DB04ED7BDEEC579326q2M2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7343A27FF7D6E551DA4E96ABE81165E318AEBECEFC7696DE43C8653E47189q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5</cp:revision>
  <cp:lastPrinted>2022-02-03T07:55:00Z</cp:lastPrinted>
  <dcterms:created xsi:type="dcterms:W3CDTF">2022-02-03T05:49:00Z</dcterms:created>
  <dcterms:modified xsi:type="dcterms:W3CDTF">2022-02-04T07:00:00Z</dcterms:modified>
</cp:coreProperties>
</file>